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7EE6">
      <w:pPr>
        <w:jc w:val="center"/>
        <w:rPr>
          <w:rFonts w:hint="default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eastAsia="zh-CN"/>
        </w:rPr>
        <w:t>新生报到</w:t>
      </w: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  <w:t>流程</w:t>
      </w:r>
    </w:p>
    <w:p w14:paraId="7D6215B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1、登录学生端</w:t>
      </w:r>
    </w:p>
    <w:p w14:paraId="5A064843">
      <w:pPr>
        <w:spacing w:line="360" w:lineRule="auto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推荐使用</w:t>
      </w:r>
      <w:r>
        <w:rPr>
          <w:rFonts w:hint="eastAsia" w:ascii="宋体" w:hAnsi="宋体" w:cs="宋体"/>
          <w:b/>
          <w:color w:val="FF0000"/>
          <w:sz w:val="24"/>
          <w:szCs w:val="24"/>
        </w:rPr>
        <w:t>“谷歌浏览器”“火狐浏览器”“3</w:t>
      </w:r>
      <w:r>
        <w:rPr>
          <w:rFonts w:ascii="宋体" w:hAnsi="宋体" w:cs="宋体"/>
          <w:b/>
          <w:color w:val="FF0000"/>
          <w:sz w:val="24"/>
          <w:szCs w:val="24"/>
        </w:rPr>
        <w:t>60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安全浏览器”（极速模式）</w:t>
      </w:r>
    </w:p>
    <w:p w14:paraId="4A936754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打开浏览器</w:t>
      </w:r>
      <w:r>
        <w:rPr>
          <w:rFonts w:hint="eastAsia" w:ascii="宋体" w:hAnsi="宋体" w:cs="宋体"/>
          <w:sz w:val="24"/>
          <w:szCs w:val="24"/>
        </w:rPr>
        <w:t>在地址栏输入网址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http://czys.cj-edu.com  </w:t>
      </w:r>
      <w:r>
        <w:rPr>
          <w:rFonts w:ascii="宋体" w:hAnsi="宋体" w:cs="宋体"/>
          <w:color w:val="000000"/>
          <w:sz w:val="24"/>
          <w:szCs w:val="24"/>
        </w:rPr>
        <w:t>打开后显示以下界面</w:t>
      </w:r>
      <w:r>
        <w:rPr>
          <w:rFonts w:hint="eastAsia" w:ascii="宋体" w:hAnsi="宋体" w:cs="宋体"/>
          <w:color w:val="000000"/>
          <w:sz w:val="24"/>
          <w:szCs w:val="24"/>
        </w:rPr>
        <w:t>，输入</w:t>
      </w:r>
      <w:r>
        <w:rPr>
          <w:rFonts w:hint="eastAsia" w:ascii="宋体" w:hAnsi="宋体" w:cs="宋体"/>
          <w:sz w:val="24"/>
          <w:szCs w:val="24"/>
        </w:rPr>
        <w:t>账号、密码（</w:t>
      </w:r>
      <w:r>
        <w:rPr>
          <w:rFonts w:hint="eastAsia" w:ascii="宋体" w:hAnsi="宋体" w:cs="宋体"/>
          <w:color w:val="FF0000"/>
          <w:sz w:val="24"/>
          <w:szCs w:val="24"/>
        </w:rPr>
        <w:t>账号、密码 均为学生身份证号码</w:t>
      </w:r>
      <w:r>
        <w:rPr>
          <w:rFonts w:hint="eastAsia" w:ascii="宋体" w:hAnsi="宋体" w:cs="宋体"/>
          <w:sz w:val="24"/>
          <w:szCs w:val="24"/>
        </w:rPr>
        <w:t>）点击登录即可。</w:t>
      </w:r>
    </w:p>
    <w:p w14:paraId="272DC8EA">
      <w:r>
        <w:drawing>
          <wp:inline distT="0" distB="0" distL="114300" distR="114300">
            <wp:extent cx="5271770" cy="2486025"/>
            <wp:effectExtent l="0" t="0" r="508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F4D9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2、新生报到</w:t>
      </w:r>
    </w:p>
    <w:p w14:paraId="57A6AAEA">
      <w:pP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1.登录之后点击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新生报到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核对个人基本信息，信息确认无误后，点击确认。</w:t>
      </w:r>
    </w:p>
    <w:p w14:paraId="705615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520950"/>
            <wp:effectExtent l="0" t="0" r="1016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6821"/>
    <w:p w14:paraId="52CD6B63">
      <w:pP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2.人脸识别需要先手机号验证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输入手机号发送验证码进行下一步验证。</w:t>
      </w:r>
    </w:p>
    <w:p w14:paraId="7BB0E4CE"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D6982AD">
      <w:r>
        <w:drawing>
          <wp:inline distT="0" distB="0" distL="114300" distR="114300">
            <wp:extent cx="5266690" cy="2520950"/>
            <wp:effectExtent l="0" t="0" r="1016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1C71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3、人脸识别</w:t>
      </w:r>
    </w:p>
    <w:p w14:paraId="5513A361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未连接摄像头：</w:t>
      </w:r>
    </w:p>
    <w:p w14:paraId="5BC1F698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当电脑未连接摄像头时，将无法进行人脸识别。</w:t>
      </w:r>
    </w:p>
    <w:p w14:paraId="40DA21FE">
      <w:pPr>
        <w:rPr>
          <w:rFonts w:hint="eastAsia"/>
          <w:lang w:val="en-US" w:eastAsia="zh-CN"/>
        </w:rPr>
      </w:pPr>
    </w:p>
    <w:p w14:paraId="1DE36DAE">
      <w:pPr>
        <w:rPr>
          <w:rFonts w:hint="default"/>
          <w:lang w:val="en-US" w:eastAsia="zh-CN"/>
        </w:rPr>
      </w:pPr>
    </w:p>
    <w:p w14:paraId="53B063FE"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按照提示进行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人脸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识别，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显示已通过人脸识别，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点击下一步。</w:t>
      </w:r>
    </w:p>
    <w:p w14:paraId="3854A152"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BAE4606">
      <w:r>
        <w:drawing>
          <wp:inline distT="0" distB="0" distL="114300" distR="114300">
            <wp:extent cx="5259070" cy="1315085"/>
            <wp:effectExtent l="0" t="0" r="17780" b="184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837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4、报到材料补充</w:t>
      </w:r>
    </w:p>
    <w:p w14:paraId="4B6BAD39"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上传身份证正面和反面照片，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准考证，点击提交材料。</w:t>
      </w:r>
    </w:p>
    <w:p w14:paraId="704F7337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4310" cy="2519045"/>
            <wp:effectExtent l="0" t="0" r="25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</w:p>
    <w:p w14:paraId="1470F1AC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5、报到完成</w:t>
      </w:r>
      <w:bookmarkStart w:id="0" w:name="_GoBack"/>
      <w:bookmarkEnd w:id="0"/>
    </w:p>
    <w:p w14:paraId="20B781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8381F"/>
    <w:rsid w:val="2D7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2026-01-04T02:37:00Z</dcterms:created>
  <dc:creator>京人科技</dc:creator>
  <cp:lastModifiedBy>京人科技</cp:lastModifiedBy>
  <dcterms:modified xsi:type="dcterms:W3CDTF">2026-01-04T02:53:04Z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BB967AE853F146C0AE956EDC76AD2819_11</vt:lpwstr>
  </property>
  <property fmtid="{D5CDD505-2E9C-101B-9397-08002B2CF9AE}" pid="4" name="KSOTemplateDocerSaveRecord">
    <vt:lpwstr>eyJoZGlkIjoiMmMwOTk5MTcxOTQ4MjMxODA1ODNkMDYzYWFkYjBhMTAiLCJ1c2VySWQiOiI2MzA5NjM4NDMifQ==</vt:lpwstr>
  </property>
</Properties>
</file>