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CF" w:rsidRPr="00322BCF" w:rsidRDefault="00322BCF" w:rsidP="00322BCF">
      <w:pPr>
        <w:widowControl/>
        <w:pBdr>
          <w:bottom w:val="single" w:sz="6" w:space="2" w:color="CCCCCC"/>
        </w:pBdr>
        <w:shd w:val="clear" w:color="auto" w:fill="FFFFFF"/>
        <w:spacing w:line="690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6"/>
          <w:szCs w:val="36"/>
        </w:rPr>
      </w:pPr>
      <w:r w:rsidRPr="00322BCF">
        <w:rPr>
          <w:rFonts w:ascii="宋体" w:eastAsia="宋体" w:hAnsi="宋体" w:cs="宋体" w:hint="eastAsia"/>
          <w:b/>
          <w:bCs/>
          <w:color w:val="000000"/>
          <w:kern w:val="36"/>
          <w:sz w:val="36"/>
          <w:szCs w:val="36"/>
        </w:rPr>
        <w:t>河北省哲学社会科学工作办公室</w:t>
      </w:r>
    </w:p>
    <w:p w:rsidR="00664D70" w:rsidRDefault="00322BCF" w:rsidP="00322BCF">
      <w:pPr>
        <w:widowControl/>
        <w:pBdr>
          <w:bottom w:val="single" w:sz="6" w:space="2" w:color="CCCCCC"/>
        </w:pBdr>
        <w:shd w:val="clear" w:color="auto" w:fill="FFFFFF"/>
        <w:spacing w:line="690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6"/>
          <w:szCs w:val="36"/>
        </w:rPr>
      </w:pPr>
      <w:r w:rsidRPr="00322BCF">
        <w:rPr>
          <w:rFonts w:ascii="宋体" w:eastAsia="宋体" w:hAnsi="宋体" w:cs="宋体" w:hint="eastAsia"/>
          <w:b/>
          <w:bCs/>
          <w:color w:val="000000"/>
          <w:kern w:val="36"/>
          <w:sz w:val="36"/>
          <w:szCs w:val="36"/>
        </w:rPr>
        <w:t>关于做好2020-2021年度河北省社会科学基金项目</w:t>
      </w:r>
    </w:p>
    <w:p w:rsidR="00322BCF" w:rsidRPr="00322BCF" w:rsidRDefault="00322BCF" w:rsidP="00322BCF">
      <w:pPr>
        <w:widowControl/>
        <w:pBdr>
          <w:bottom w:val="single" w:sz="6" w:space="2" w:color="CCCCCC"/>
        </w:pBdr>
        <w:shd w:val="clear" w:color="auto" w:fill="FFFFFF"/>
        <w:spacing w:line="690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6"/>
          <w:szCs w:val="36"/>
        </w:rPr>
      </w:pPr>
      <w:r w:rsidRPr="00322BCF">
        <w:rPr>
          <w:rFonts w:ascii="宋体" w:eastAsia="宋体" w:hAnsi="宋体" w:cs="宋体" w:hint="eastAsia"/>
          <w:b/>
          <w:bCs/>
          <w:color w:val="000000"/>
          <w:kern w:val="36"/>
          <w:sz w:val="36"/>
          <w:szCs w:val="36"/>
        </w:rPr>
        <w:t>申报工作的通知</w:t>
      </w:r>
    </w:p>
    <w:p w:rsidR="00322BCF" w:rsidRDefault="00322BCF" w:rsidP="00322BCF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322BCF" w:rsidRPr="00322BCF" w:rsidRDefault="00322BCF" w:rsidP="00322BC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各社科基金项目管理单位：</w:t>
      </w:r>
    </w:p>
    <w:p w:rsidR="00322BCF" w:rsidRPr="00322BCF" w:rsidRDefault="00322BCF" w:rsidP="00322BC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经中共河北省委宣传部领导批准，现就做好2020-2021年度河北省社会科学基金项目申报工作的有关事宜（含《2020-2021年度河北省社会科学基金项目选题指南》）通知如下：</w:t>
      </w:r>
    </w:p>
    <w:p w:rsidR="00322BCF" w:rsidRPr="00322BCF" w:rsidRDefault="00322BCF" w:rsidP="00322BC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2BC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一、指导思想</w:t>
      </w:r>
    </w:p>
    <w:p w:rsidR="00322BCF" w:rsidRPr="00322BCF" w:rsidRDefault="00322BCF" w:rsidP="00322BC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举中国特色社会主义伟大旗帜，以马克思列宁主义、毛泽东思想、邓小平理论、“三个代表”重要思想、科学发展观、习近平新时代中国特色社会主义思想为指导，深入贯彻落实党的十九大和十九届二中、三中、四中全会精神，落实《中共中央关于加快构建中国特色哲学社会科学的意见》，坚持解放思想、实事求是、与时俱进、求真务实，坚持以重大现实问题为主攻方向，坚持基础研究和应用研究并重,发挥省社科基金项目示范引导作用，为党和国家工作大局服务，为省委省政府科学决策服务，为繁荣发展哲学社会科学服务。</w:t>
      </w:r>
    </w:p>
    <w:p w:rsidR="00322BCF" w:rsidRPr="00322BCF" w:rsidRDefault="00322BCF" w:rsidP="00322BC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2BC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二、选题要求</w:t>
      </w:r>
    </w:p>
    <w:p w:rsidR="00322BCF" w:rsidRPr="00322BCF" w:rsidRDefault="00322BCF" w:rsidP="00322BC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申报河北省社科基金项目，要体现鲜明的问题意识和创新意识，着力推出体现河北水准的研究成果。应用研究项目和基础研究项目均鼓励申请人根据《选题指南》所列选题的研究范围和方向设计具体题目申报（依据课题指南申报的，请在课题论证“选题依据”中予以说明）；申请人也可根据学科发展前沿、本人的学术积累和学术专长、学术兴趣自拟题目申报。自拟题目与选题指南题目同等对待。</w:t>
      </w:r>
    </w:p>
    <w:p w:rsidR="00322BCF" w:rsidRPr="00322BCF" w:rsidRDefault="00322BCF" w:rsidP="00322BC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《2020-2021年度河北省社会科学基金项目选题指南》条目分为具体条目（带*号）和方向性条目两类。具体条目的申报，可选择不同的研究角度、方法和侧重点，也可对条目的文字表述做出适当修改。方向性条目只规定研究范围和方向，申请人要据此自行设计具体题目。无论是按《选题指南》拟定的选题还是自选课题，课题名称的表述要科学、严谨、规范、简明，避免引起歧义或争议。 </w:t>
      </w:r>
    </w:p>
    <w:p w:rsidR="00322BCF" w:rsidRPr="00322BCF" w:rsidRDefault="00322BCF" w:rsidP="00322BC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2BC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lastRenderedPageBreak/>
        <w:t>三、申请人资格</w:t>
      </w:r>
    </w:p>
    <w:p w:rsidR="00322BCF" w:rsidRPr="00322BCF" w:rsidRDefault="00322BCF" w:rsidP="00322BC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申请人必须遵守中华人民共和国宪法和法律；具有独立开展研究和组织开展研究的能力，能够承担实质性研究工作；具有副高级以上（含）专业技术职称（职务），或者具有博士学位。不具有副高级以上（含）专业技术职称（职务）或者博士学位的，须有两名正高级专业技术职务的同行专家书面推荐。项目组成员或推荐人须征得本人同意并签字确认。申请人可以根据研究的实际需要，吸收域外研究人员作为项目组成员参与申请。</w:t>
      </w:r>
    </w:p>
    <w:p w:rsidR="00322BCF" w:rsidRPr="00322BCF" w:rsidRDefault="00322BCF" w:rsidP="00322BC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申请重点项目的，申请人须具有副高级以上（含）专业技术职称（职务），</w:t>
      </w:r>
      <w:proofErr w:type="gramStart"/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且主持</w:t>
      </w:r>
      <w:proofErr w:type="gramEnd"/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完成过省社科基金项目。</w:t>
      </w:r>
    </w:p>
    <w:p w:rsidR="00322BCF" w:rsidRPr="00322BCF" w:rsidRDefault="00322BCF" w:rsidP="00322BC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申请青年项目的，申请人和项目组成员的年龄均不超过33周岁（1987年3月1日后出生）。</w:t>
      </w:r>
    </w:p>
    <w:p w:rsidR="00322BCF" w:rsidRPr="00322BCF" w:rsidRDefault="00322BCF" w:rsidP="00322BC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在读的全日制硕士、博士研究生不能申请，具备申报条件的在职博士生（博士后）在所属工作单位申请。</w:t>
      </w:r>
    </w:p>
    <w:p w:rsidR="00322BCF" w:rsidRPr="00322BCF" w:rsidRDefault="00322BCF" w:rsidP="00322BC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2BC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四、项目类别、资助经费及申报名额</w:t>
      </w:r>
    </w:p>
    <w:p w:rsidR="00322BCF" w:rsidRPr="00322BCF" w:rsidRDefault="00322BCF" w:rsidP="00322BC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此次项目申报类别分为重点项目、一般项目和青年项目。资助</w:t>
      </w:r>
      <w:proofErr w:type="gramStart"/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经费待省社科</w:t>
      </w:r>
      <w:proofErr w:type="gramEnd"/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基金项目经评审委员会评审并报省委宣传部审批立项后确定。</w:t>
      </w:r>
    </w:p>
    <w:p w:rsidR="00322BCF" w:rsidRPr="00322BCF" w:rsidRDefault="00322BCF" w:rsidP="00322BC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2020年省社科基金项目继续实行限额申报。省委党校、省社科院、本科院校申报限额另行通知，其余单位限报3项。各申请单位要着力提高申报质量，适当控制申报数量，特别是要减少同类选题重复申报。</w:t>
      </w:r>
    </w:p>
    <w:p w:rsidR="00322BCF" w:rsidRPr="00322BCF" w:rsidRDefault="00322BCF" w:rsidP="00322BC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2BC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五、相关注意事项</w:t>
      </w:r>
    </w:p>
    <w:p w:rsidR="00322BCF" w:rsidRPr="00322BCF" w:rsidRDefault="00322BCF" w:rsidP="00322BC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为避免一题多报、交叉申请和重复立项，确保申请人有足够的时间和精力从事课题研究，2020-2021年度河北省社科基金项目申请需遵守如下约定：（1）作为项目负责人同年度只能申报一个项目，且必须从事实际研究工作并真正承担和负责组织项目实施；课题组成员同年度最多参与两个省社科基金项目申请。（2）在</w:t>
      </w:r>
      <w:proofErr w:type="gramStart"/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</w:t>
      </w:r>
      <w:proofErr w:type="gramEnd"/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的河北省社科基金项目负责人（</w:t>
      </w:r>
      <w:proofErr w:type="gramStart"/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以结项证书</w:t>
      </w:r>
      <w:proofErr w:type="gramEnd"/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标注日期为准）不能申报新的项目,在</w:t>
      </w:r>
      <w:proofErr w:type="gramStart"/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</w:t>
      </w:r>
      <w:proofErr w:type="gramEnd"/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省社科基金项目课题组成员最多参与一个省社科基金项目申请。（3）已获得省部级（含）以上资助的选题，不得以基本相同的内容再申请河北省社科基金项目。（4）以博士学位论文或博士后出站报告为基础申报的，须在《申请书》中注明所申请项目与学位论文或出站报告的联系和区别。</w:t>
      </w:r>
    </w:p>
    <w:p w:rsidR="00322BCF" w:rsidRPr="00322BCF" w:rsidRDefault="00322BCF" w:rsidP="00322BC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2.申报项目须如实填写申请材料，并保证没有知识产权争议。凡存在弄虚作假、抄袭剽窃等行为的，一经发现查实，取消3年申报资格；如获立项即予撤项并通报批评，自动丧失3年申报资格。</w:t>
      </w:r>
    </w:p>
    <w:p w:rsidR="00322BCF" w:rsidRPr="00322BCF" w:rsidRDefault="00322BCF" w:rsidP="00322BC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3.项目选题论证的</w:t>
      </w:r>
      <w:proofErr w:type="gramStart"/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总文字</w:t>
      </w:r>
      <w:proofErr w:type="gramEnd"/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复制比一般不超过10%（申报时提交检测报告，检测报告需由本单位科研管理部门审核盖章）。</w:t>
      </w:r>
    </w:p>
    <w:p w:rsidR="00322BCF" w:rsidRPr="00322BCF" w:rsidRDefault="00322BCF" w:rsidP="00322BC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4.凡以河北省社科基金项目名义发表阶段性成果或最终成果，不得同时标注其他资助字样。</w:t>
      </w:r>
    </w:p>
    <w:p w:rsidR="00322BCF" w:rsidRPr="00322BCF" w:rsidRDefault="00322BCF" w:rsidP="00322BC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</w:t>
      </w:r>
      <w:proofErr w:type="gramStart"/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结项时</w:t>
      </w:r>
      <w:proofErr w:type="gramEnd"/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提交的主要成果需与申请书的设计论证直接相关。</w:t>
      </w:r>
    </w:p>
    <w:p w:rsidR="00322BCF" w:rsidRPr="00322BCF" w:rsidRDefault="00322BCF" w:rsidP="00322BC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6.申报课题实行同行专家通讯初评，初评采用《活页》匿名方式，《活页》论证字数不超过7000字，申请人要按《活页》中规定的方式列出前期相关研究成果，不得直接或间接透露个人信息或相关背景资料。</w:t>
      </w:r>
    </w:p>
    <w:p w:rsidR="00322BCF" w:rsidRPr="00322BCF" w:rsidRDefault="00322BCF" w:rsidP="00322BC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2BC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六、申报要求</w:t>
      </w:r>
    </w:p>
    <w:p w:rsidR="00235476" w:rsidRDefault="00322BCF" w:rsidP="00322BC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</w:pPr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1.申报形式：本年度省社科基金项目实行线上线下同时申报。请登录“河北省社会科学基金服务管理平台—项目申报立项系统”（http://110.249.185.80/），下载新版《申请书》及《课题论证活页》进行网上填报。</w:t>
      </w:r>
    </w:p>
    <w:p w:rsidR="00322BCF" w:rsidRPr="00322BCF" w:rsidRDefault="00322BCF" w:rsidP="00322BC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2.提交纸质申报材料包括：《河北省社会科学基金项目申请书》（1份）、《河北省社会科学基金项目课题论证活页》（5份），用A3纸双面印制、中缝装订，活页夹在申请书内；</w:t>
      </w:r>
      <w:proofErr w:type="gramStart"/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查重检测</w:t>
      </w:r>
      <w:proofErr w:type="gramEnd"/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报告（1份）。</w:t>
      </w:r>
    </w:p>
    <w:p w:rsidR="00322BCF" w:rsidRPr="00322BCF" w:rsidRDefault="00322BCF" w:rsidP="00322BC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3.申报时间：课题申报截止时间2020年4月26日。其中，网上填报时间4月26日17:00；集中受理纸质材料报送时间4月27-28日。</w:t>
      </w:r>
    </w:p>
    <w:p w:rsidR="00322BCF" w:rsidRPr="00322BCF" w:rsidRDefault="00322BCF" w:rsidP="00235476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单位科研管理部门要认真做好申报动员，加强组织领导，统一组织初评，不得向二级单位层层分解指标，确保初评工作公平公正。纸质申报材料统一寄送至省社科办，“2020-2021年度河北省社会科学基金项目立项申报情况汇总表”发至我办邮箱(hbshekeban@163.com)。</w:t>
      </w:r>
      <w:bookmarkStart w:id="0" w:name="_GoBack"/>
      <w:bookmarkEnd w:id="0"/>
    </w:p>
    <w:p w:rsidR="00322BCF" w:rsidRPr="00322BCF" w:rsidRDefault="00322BCF" w:rsidP="00322BC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地址：石家庄市师范街75号省直民心广场办公楼省委宣传部社科办（2304房间），邮编：050051。联系电话：0311—87904015 ，87904016</w:t>
      </w:r>
    </w:p>
    <w:p w:rsidR="00235476" w:rsidRDefault="00235476" w:rsidP="00322BCF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322BCF" w:rsidRPr="00322BCF" w:rsidRDefault="00322BCF" w:rsidP="00322BCF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河北省哲学社会科学工作办公室</w:t>
      </w:r>
    </w:p>
    <w:p w:rsidR="00173C9D" w:rsidRPr="00322BCF" w:rsidRDefault="00322BCF" w:rsidP="00322BCF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22B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2020年3月17日</w:t>
      </w:r>
    </w:p>
    <w:sectPr w:rsidR="00173C9D" w:rsidRPr="00322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B1"/>
    <w:rsid w:val="00025012"/>
    <w:rsid w:val="00047E59"/>
    <w:rsid w:val="00053AC7"/>
    <w:rsid w:val="00066F94"/>
    <w:rsid w:val="000709B6"/>
    <w:rsid w:val="000A4163"/>
    <w:rsid w:val="000A5E93"/>
    <w:rsid w:val="000A63A6"/>
    <w:rsid w:val="000B1771"/>
    <w:rsid w:val="000C1597"/>
    <w:rsid w:val="000C320B"/>
    <w:rsid w:val="0011657D"/>
    <w:rsid w:val="001200CC"/>
    <w:rsid w:val="0012115F"/>
    <w:rsid w:val="00154A7D"/>
    <w:rsid w:val="0017471C"/>
    <w:rsid w:val="001754E7"/>
    <w:rsid w:val="00175F67"/>
    <w:rsid w:val="0017642A"/>
    <w:rsid w:val="001B0BDE"/>
    <w:rsid w:val="001D0C0B"/>
    <w:rsid w:val="001D21E2"/>
    <w:rsid w:val="001D5C02"/>
    <w:rsid w:val="001F00C2"/>
    <w:rsid w:val="001F0D77"/>
    <w:rsid w:val="00202E46"/>
    <w:rsid w:val="00221546"/>
    <w:rsid w:val="00235476"/>
    <w:rsid w:val="00237E5F"/>
    <w:rsid w:val="0024514F"/>
    <w:rsid w:val="00271F9D"/>
    <w:rsid w:val="002A4B9C"/>
    <w:rsid w:val="002A4BF1"/>
    <w:rsid w:val="002B28BD"/>
    <w:rsid w:val="002D63DD"/>
    <w:rsid w:val="00306498"/>
    <w:rsid w:val="0031265C"/>
    <w:rsid w:val="00322BCF"/>
    <w:rsid w:val="00356BBD"/>
    <w:rsid w:val="00375BD2"/>
    <w:rsid w:val="003866CE"/>
    <w:rsid w:val="003903C8"/>
    <w:rsid w:val="003931D3"/>
    <w:rsid w:val="00394CFB"/>
    <w:rsid w:val="004104BC"/>
    <w:rsid w:val="004123D8"/>
    <w:rsid w:val="00414C7C"/>
    <w:rsid w:val="00423F44"/>
    <w:rsid w:val="0043486B"/>
    <w:rsid w:val="00436CF7"/>
    <w:rsid w:val="004655D0"/>
    <w:rsid w:val="004743EA"/>
    <w:rsid w:val="00484282"/>
    <w:rsid w:val="00494B42"/>
    <w:rsid w:val="004A602C"/>
    <w:rsid w:val="00510127"/>
    <w:rsid w:val="00553693"/>
    <w:rsid w:val="00555711"/>
    <w:rsid w:val="00571876"/>
    <w:rsid w:val="00575F4B"/>
    <w:rsid w:val="005775C4"/>
    <w:rsid w:val="005C3366"/>
    <w:rsid w:val="005D7D60"/>
    <w:rsid w:val="00617C2C"/>
    <w:rsid w:val="00637B58"/>
    <w:rsid w:val="00657241"/>
    <w:rsid w:val="00664D70"/>
    <w:rsid w:val="00677C64"/>
    <w:rsid w:val="00697887"/>
    <w:rsid w:val="006C0C10"/>
    <w:rsid w:val="006C1E48"/>
    <w:rsid w:val="006E56D9"/>
    <w:rsid w:val="006F49B8"/>
    <w:rsid w:val="007018E0"/>
    <w:rsid w:val="007029B2"/>
    <w:rsid w:val="007036A7"/>
    <w:rsid w:val="00727829"/>
    <w:rsid w:val="00745993"/>
    <w:rsid w:val="00747BBB"/>
    <w:rsid w:val="0077741F"/>
    <w:rsid w:val="00781D4D"/>
    <w:rsid w:val="00791701"/>
    <w:rsid w:val="0079606E"/>
    <w:rsid w:val="007A098E"/>
    <w:rsid w:val="007B52B8"/>
    <w:rsid w:val="007C6E58"/>
    <w:rsid w:val="007E507C"/>
    <w:rsid w:val="007F7F2B"/>
    <w:rsid w:val="008322B7"/>
    <w:rsid w:val="00845FBB"/>
    <w:rsid w:val="00847E98"/>
    <w:rsid w:val="0086759F"/>
    <w:rsid w:val="00872A62"/>
    <w:rsid w:val="00891C65"/>
    <w:rsid w:val="008A71AB"/>
    <w:rsid w:val="008B184F"/>
    <w:rsid w:val="008C6550"/>
    <w:rsid w:val="008D2D6C"/>
    <w:rsid w:val="008F3E53"/>
    <w:rsid w:val="00933437"/>
    <w:rsid w:val="00936540"/>
    <w:rsid w:val="009556F2"/>
    <w:rsid w:val="009641D2"/>
    <w:rsid w:val="00973379"/>
    <w:rsid w:val="0098172B"/>
    <w:rsid w:val="00982EA2"/>
    <w:rsid w:val="00985133"/>
    <w:rsid w:val="00990D7C"/>
    <w:rsid w:val="0099480D"/>
    <w:rsid w:val="009A6A28"/>
    <w:rsid w:val="009B3B3B"/>
    <w:rsid w:val="009D5499"/>
    <w:rsid w:val="009F4FC3"/>
    <w:rsid w:val="00A02AA2"/>
    <w:rsid w:val="00A224F3"/>
    <w:rsid w:val="00A468EC"/>
    <w:rsid w:val="00A82B6E"/>
    <w:rsid w:val="00A926E9"/>
    <w:rsid w:val="00AA7BBB"/>
    <w:rsid w:val="00AC38F8"/>
    <w:rsid w:val="00B10FA5"/>
    <w:rsid w:val="00B13BD8"/>
    <w:rsid w:val="00B411C0"/>
    <w:rsid w:val="00B66B09"/>
    <w:rsid w:val="00B71E7F"/>
    <w:rsid w:val="00B86098"/>
    <w:rsid w:val="00B9369D"/>
    <w:rsid w:val="00BA2BB9"/>
    <w:rsid w:val="00BB269D"/>
    <w:rsid w:val="00BC1B88"/>
    <w:rsid w:val="00BC4C5B"/>
    <w:rsid w:val="00C15CB1"/>
    <w:rsid w:val="00C22A7D"/>
    <w:rsid w:val="00C36AB0"/>
    <w:rsid w:val="00C40524"/>
    <w:rsid w:val="00C42E4D"/>
    <w:rsid w:val="00C61F5B"/>
    <w:rsid w:val="00C65F3A"/>
    <w:rsid w:val="00C66176"/>
    <w:rsid w:val="00C71D3F"/>
    <w:rsid w:val="00C82CA7"/>
    <w:rsid w:val="00CA0A19"/>
    <w:rsid w:val="00CA3D58"/>
    <w:rsid w:val="00CA6558"/>
    <w:rsid w:val="00CB5C67"/>
    <w:rsid w:val="00CB6F27"/>
    <w:rsid w:val="00CC3413"/>
    <w:rsid w:val="00CD0474"/>
    <w:rsid w:val="00CF535E"/>
    <w:rsid w:val="00CF64F2"/>
    <w:rsid w:val="00D03BD7"/>
    <w:rsid w:val="00D0500C"/>
    <w:rsid w:val="00D23F36"/>
    <w:rsid w:val="00D27FDC"/>
    <w:rsid w:val="00D362F9"/>
    <w:rsid w:val="00D741DA"/>
    <w:rsid w:val="00D8188F"/>
    <w:rsid w:val="00DA63A7"/>
    <w:rsid w:val="00DB7C3E"/>
    <w:rsid w:val="00DC0986"/>
    <w:rsid w:val="00DD262B"/>
    <w:rsid w:val="00E25842"/>
    <w:rsid w:val="00E32BB1"/>
    <w:rsid w:val="00EB42B3"/>
    <w:rsid w:val="00EC4222"/>
    <w:rsid w:val="00EF5D8C"/>
    <w:rsid w:val="00F05E95"/>
    <w:rsid w:val="00F24EC9"/>
    <w:rsid w:val="00F25F7E"/>
    <w:rsid w:val="00F2766E"/>
    <w:rsid w:val="00F41CE1"/>
    <w:rsid w:val="00F51EFD"/>
    <w:rsid w:val="00F842BB"/>
    <w:rsid w:val="00F94422"/>
    <w:rsid w:val="00F979AE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359</Words>
  <Characters>2052</Characters>
  <Application>Microsoft Office Word</Application>
  <DocSecurity>0</DocSecurity>
  <Lines>17</Lines>
  <Paragraphs>4</Paragraphs>
  <ScaleCrop>false</ScaleCrop>
  <Company>Users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cp:lastPrinted>2020-03-26T01:55:00Z</cp:lastPrinted>
  <dcterms:created xsi:type="dcterms:W3CDTF">2020-03-24T02:40:00Z</dcterms:created>
  <dcterms:modified xsi:type="dcterms:W3CDTF">2020-03-26T02:27:00Z</dcterms:modified>
</cp:coreProperties>
</file>