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C8" w:rsidRPr="00944FC8" w:rsidRDefault="00944FC8" w:rsidP="00944FC8">
      <w:pPr>
        <w:spacing w:line="360" w:lineRule="auto"/>
        <w:ind w:firstLine="562"/>
        <w:jc w:val="center"/>
        <w:rPr>
          <w:rFonts w:ascii="宋体" w:eastAsia="宋体" w:hAnsi="宋体" w:cs="宋体" w:hint="default"/>
          <w:b/>
          <w:bCs/>
          <w:color w:val="auto"/>
          <w:sz w:val="36"/>
          <w:szCs w:val="36"/>
        </w:rPr>
      </w:pPr>
      <w:r w:rsidRPr="00944FC8">
        <w:rPr>
          <w:rFonts w:ascii="宋体" w:eastAsia="宋体" w:hAnsi="宋体" w:cs="宋体"/>
          <w:b/>
          <w:bCs/>
          <w:color w:val="auto"/>
          <w:sz w:val="36"/>
          <w:szCs w:val="36"/>
        </w:rPr>
        <w:t>关于2019年职称</w:t>
      </w:r>
      <w:r>
        <w:rPr>
          <w:rFonts w:ascii="宋体" w:eastAsia="宋体" w:hAnsi="宋体" w:cs="宋体"/>
          <w:b/>
          <w:bCs/>
          <w:color w:val="auto"/>
          <w:sz w:val="36"/>
          <w:szCs w:val="36"/>
        </w:rPr>
        <w:t>任职资格申报评审条件</w:t>
      </w:r>
      <w:r w:rsidRPr="00944FC8">
        <w:rPr>
          <w:rFonts w:ascii="宋体" w:eastAsia="宋体" w:hAnsi="宋体" w:cs="宋体"/>
          <w:b/>
          <w:bCs/>
          <w:color w:val="auto"/>
          <w:sz w:val="36"/>
          <w:szCs w:val="36"/>
        </w:rPr>
        <w:t>的说明</w:t>
      </w:r>
    </w:p>
    <w:p w:rsidR="00944FC8" w:rsidRDefault="00944FC8" w:rsidP="00944FC8">
      <w:pPr>
        <w:spacing w:line="360" w:lineRule="auto"/>
        <w:ind w:firstLine="562"/>
        <w:rPr>
          <w:rFonts w:ascii="宋体" w:eastAsia="宋体" w:hAnsi="宋体" w:cs="宋体" w:hint="default"/>
          <w:bCs/>
          <w:color w:val="auto"/>
          <w:sz w:val="24"/>
          <w:szCs w:val="24"/>
        </w:rPr>
      </w:pPr>
    </w:p>
    <w:p w:rsidR="00944FC8" w:rsidRDefault="00944FC8" w:rsidP="00944FC8">
      <w:pPr>
        <w:spacing w:line="360" w:lineRule="auto"/>
        <w:ind w:firstLine="562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>
        <w:rPr>
          <w:rFonts w:ascii="宋体" w:eastAsia="宋体" w:hAnsi="宋体" w:cs="宋体"/>
          <w:bCs/>
          <w:color w:val="auto"/>
          <w:sz w:val="24"/>
          <w:szCs w:val="24"/>
        </w:rPr>
        <w:t>2019年河北省</w:t>
      </w:r>
      <w:r w:rsidR="00BE3280">
        <w:rPr>
          <w:rFonts w:ascii="宋体" w:eastAsia="宋体" w:hAnsi="宋体" w:cs="宋体"/>
          <w:bCs/>
          <w:color w:val="auto"/>
          <w:sz w:val="24"/>
          <w:szCs w:val="24"/>
        </w:rPr>
        <w:t>重新修订的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>《河北省高等学校教师系列高职高专院校职称申报评审条件》已颁布。依据河北省“关于进一步做好2019年度职称工作的通知”要求，今年试行新修订的职称申报评审条件，同时为了保证平稳过渡，修订前的条件继续执行，明年</w:t>
      </w:r>
      <w:proofErr w:type="gramStart"/>
      <w:r>
        <w:rPr>
          <w:rFonts w:ascii="宋体" w:eastAsia="宋体" w:hAnsi="宋体" w:cs="宋体"/>
          <w:bCs/>
          <w:color w:val="auto"/>
          <w:sz w:val="24"/>
          <w:szCs w:val="24"/>
        </w:rPr>
        <w:t>旧</w:t>
      </w:r>
      <w:r w:rsidR="00BE3280">
        <w:rPr>
          <w:rFonts w:ascii="宋体" w:eastAsia="宋体" w:hAnsi="宋体" w:cs="宋体"/>
          <w:bCs/>
          <w:color w:val="auto"/>
          <w:sz w:val="24"/>
          <w:szCs w:val="24"/>
        </w:rPr>
        <w:t>条件</w:t>
      </w:r>
      <w:proofErr w:type="gramEnd"/>
      <w:r w:rsidR="00BE3280">
        <w:rPr>
          <w:rFonts w:ascii="宋体" w:eastAsia="宋体" w:hAnsi="宋体" w:cs="宋体"/>
          <w:bCs/>
          <w:color w:val="auto"/>
          <w:sz w:val="24"/>
          <w:szCs w:val="24"/>
        </w:rPr>
        <w:t>废止，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>正式执行新修订条件。</w:t>
      </w:r>
    </w:p>
    <w:p w:rsidR="00944FC8" w:rsidRDefault="00944FC8" w:rsidP="004040DE">
      <w:pPr>
        <w:spacing w:line="360" w:lineRule="auto"/>
        <w:ind w:firstLine="562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>
        <w:rPr>
          <w:rFonts w:ascii="宋体" w:eastAsia="宋体" w:hAnsi="宋体" w:cs="宋体"/>
          <w:bCs/>
          <w:color w:val="auto"/>
          <w:sz w:val="24"/>
          <w:szCs w:val="24"/>
        </w:rPr>
        <w:t>鉴于此</w:t>
      </w:r>
      <w:r w:rsidR="00BE3280">
        <w:rPr>
          <w:rFonts w:ascii="宋体" w:eastAsia="宋体" w:hAnsi="宋体" w:cs="宋体"/>
          <w:bCs/>
          <w:color w:val="auto"/>
          <w:sz w:val="24"/>
          <w:szCs w:val="24"/>
        </w:rPr>
        <w:t>要求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>，我院职称评审办法暂不做大的变动，仅就其中上级文件精神</w:t>
      </w:r>
      <w:r w:rsidR="004040DE">
        <w:rPr>
          <w:rFonts w:ascii="宋体" w:eastAsia="宋体" w:hAnsi="宋体" w:cs="宋体"/>
          <w:bCs/>
          <w:color w:val="auto"/>
          <w:sz w:val="24"/>
          <w:szCs w:val="24"/>
        </w:rPr>
        <w:t>需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>明确说明</w:t>
      </w:r>
      <w:r w:rsidR="004040DE">
        <w:rPr>
          <w:rFonts w:ascii="宋体" w:eastAsia="宋体" w:hAnsi="宋体" w:cs="宋体"/>
          <w:bCs/>
          <w:color w:val="auto"/>
          <w:sz w:val="24"/>
          <w:szCs w:val="24"/>
        </w:rPr>
        <w:t>的内容做如下解释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>：</w:t>
      </w:r>
    </w:p>
    <w:p w:rsidR="00944FC8" w:rsidRPr="00185A5E" w:rsidRDefault="00944FC8" w:rsidP="00185A5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 w:rsidRPr="00185A5E">
        <w:rPr>
          <w:rFonts w:ascii="宋体" w:eastAsia="宋体" w:hAnsi="宋体" w:cs="宋体"/>
          <w:bCs/>
          <w:color w:val="auto"/>
          <w:sz w:val="24"/>
          <w:szCs w:val="24"/>
        </w:rPr>
        <w:t>学年“教学质量考核”指学校在每学年末（连续两个学期）通过学生、</w:t>
      </w:r>
      <w:r w:rsidR="00185A5E" w:rsidRPr="00185A5E">
        <w:rPr>
          <w:rFonts w:ascii="宋体" w:eastAsia="宋体" w:hAnsi="宋体" w:cs="宋体"/>
          <w:bCs/>
          <w:color w:val="auto"/>
          <w:sz w:val="24"/>
          <w:szCs w:val="24"/>
        </w:rPr>
        <w:t>同行、督导评教等方式，对任课教师一年来教学质量进行的综合性评价，</w:t>
      </w:r>
      <w:r w:rsidRPr="00185A5E">
        <w:rPr>
          <w:rFonts w:ascii="宋体" w:eastAsia="宋体" w:hAnsi="宋体" w:cs="宋体"/>
          <w:bCs/>
          <w:color w:val="auto"/>
          <w:sz w:val="24"/>
          <w:szCs w:val="24"/>
        </w:rPr>
        <w:t>高职高专院校要求考核排在本单位前20%</w:t>
      </w:r>
      <w:r w:rsidR="004040DE">
        <w:rPr>
          <w:rFonts w:ascii="宋体" w:eastAsia="宋体" w:hAnsi="宋体" w:cs="宋体"/>
          <w:bCs/>
          <w:color w:val="auto"/>
          <w:sz w:val="24"/>
          <w:szCs w:val="24"/>
        </w:rPr>
        <w:t>的人员为“教学质量考核优秀”，</w:t>
      </w:r>
      <w:r w:rsidR="00CB3F1D">
        <w:rPr>
          <w:rFonts w:ascii="宋体" w:eastAsia="宋体" w:hAnsi="宋体" w:cs="宋体"/>
          <w:bCs/>
          <w:color w:val="auto"/>
          <w:sz w:val="24"/>
          <w:szCs w:val="24"/>
        </w:rPr>
        <w:t>定期进行省级备案，</w:t>
      </w:r>
      <w:r w:rsidR="00185A5E" w:rsidRPr="00185A5E">
        <w:rPr>
          <w:rFonts w:ascii="宋体" w:eastAsia="宋体" w:hAnsi="宋体" w:cs="宋体"/>
          <w:bCs/>
          <w:color w:val="auto"/>
          <w:sz w:val="24"/>
          <w:szCs w:val="24"/>
        </w:rPr>
        <w:t>不</w:t>
      </w:r>
      <w:r w:rsidR="004040DE">
        <w:rPr>
          <w:rFonts w:ascii="宋体" w:eastAsia="宋体" w:hAnsi="宋体" w:cs="宋体"/>
          <w:bCs/>
          <w:color w:val="auto"/>
          <w:sz w:val="24"/>
          <w:szCs w:val="24"/>
        </w:rPr>
        <w:t>应</w:t>
      </w:r>
      <w:r w:rsidR="008C022A">
        <w:rPr>
          <w:rFonts w:ascii="宋体" w:eastAsia="宋体" w:hAnsi="宋体" w:cs="宋体"/>
          <w:bCs/>
          <w:color w:val="auto"/>
          <w:sz w:val="24"/>
          <w:szCs w:val="24"/>
        </w:rPr>
        <w:t>与</w:t>
      </w:r>
      <w:r w:rsidR="00185A5E" w:rsidRPr="00185A5E">
        <w:rPr>
          <w:rFonts w:ascii="宋体" w:eastAsia="宋体" w:hAnsi="宋体" w:cs="宋体"/>
          <w:bCs/>
          <w:color w:val="auto"/>
          <w:sz w:val="24"/>
          <w:szCs w:val="24"/>
        </w:rPr>
        <w:t>年度考核优秀相等同；</w:t>
      </w:r>
    </w:p>
    <w:p w:rsidR="00185A5E" w:rsidRDefault="00185A5E" w:rsidP="00185A5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>
        <w:rPr>
          <w:rFonts w:ascii="宋体" w:eastAsia="宋体" w:hAnsi="宋体" w:cs="宋体"/>
          <w:bCs/>
          <w:color w:val="auto"/>
          <w:sz w:val="24"/>
          <w:szCs w:val="24"/>
        </w:rPr>
        <w:t xml:space="preserve">在职称申报评审中，由单位与课题或项目委托方签署合同，并由单位进行统一规范管理的横向课题或项目予以认可，以个人名义签署的横向课题或项目合同不予认可； </w:t>
      </w:r>
    </w:p>
    <w:p w:rsidR="00185A5E" w:rsidRDefault="00185A5E" w:rsidP="00185A5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>
        <w:rPr>
          <w:rFonts w:ascii="宋体" w:eastAsia="宋体" w:hAnsi="宋体" w:cs="宋体"/>
          <w:bCs/>
          <w:color w:val="auto"/>
          <w:sz w:val="24"/>
          <w:szCs w:val="24"/>
        </w:rPr>
        <w:t>课题是指国家、省、市各级政府制定的科研行政单位代表政府发布立项的研究课题，代表着学科和科技发展前沿，具有重大理论和实践意义。按照课题立项来源分为国家级、省部级、市厅级课</w:t>
      </w:r>
      <w:r w:rsidR="008C022A">
        <w:rPr>
          <w:rFonts w:ascii="宋体" w:eastAsia="宋体" w:hAnsi="宋体" w:cs="宋体"/>
          <w:bCs/>
          <w:color w:val="auto"/>
          <w:sz w:val="24"/>
          <w:szCs w:val="24"/>
        </w:rPr>
        <w:t>题。非政府部门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>制定或授权的各行业协会、学会、研究会课题不予认定；</w:t>
      </w:r>
    </w:p>
    <w:p w:rsidR="008C022A" w:rsidRDefault="00BE3280" w:rsidP="00185A5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>
        <w:rPr>
          <w:rFonts w:ascii="宋体" w:eastAsia="宋体" w:hAnsi="宋体" w:cs="宋体"/>
          <w:bCs/>
          <w:color w:val="auto"/>
          <w:sz w:val="24"/>
          <w:szCs w:val="24"/>
        </w:rPr>
        <w:t>教材</w:t>
      </w:r>
      <w:r w:rsidR="004040DE">
        <w:rPr>
          <w:rFonts w:ascii="宋体" w:eastAsia="宋体" w:hAnsi="宋体" w:cs="宋体"/>
          <w:bCs/>
          <w:color w:val="auto"/>
          <w:sz w:val="24"/>
          <w:szCs w:val="24"/>
        </w:rPr>
        <w:t>规定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>为教育部规划教材。</w:t>
      </w:r>
    </w:p>
    <w:p w:rsidR="00FD696F" w:rsidRDefault="00FD696F" w:rsidP="00FD696F">
      <w:pPr>
        <w:pStyle w:val="a5"/>
        <w:spacing w:line="360" w:lineRule="auto"/>
        <w:ind w:left="1417" w:firstLineChars="0" w:firstLine="0"/>
        <w:rPr>
          <w:rFonts w:ascii="宋体" w:eastAsia="宋体" w:hAnsi="宋体" w:cs="宋体" w:hint="default"/>
          <w:bCs/>
          <w:color w:val="auto"/>
          <w:sz w:val="24"/>
          <w:szCs w:val="24"/>
        </w:rPr>
      </w:pPr>
    </w:p>
    <w:p w:rsidR="006E2957" w:rsidRPr="006E2957" w:rsidRDefault="006E2957" w:rsidP="006E2957">
      <w:pPr>
        <w:spacing w:line="360" w:lineRule="auto"/>
        <w:ind w:firstLineChars="200" w:firstLine="480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>
        <w:rPr>
          <w:rFonts w:ascii="宋体" w:eastAsia="宋体" w:hAnsi="宋体" w:cs="宋体"/>
          <w:bCs/>
          <w:color w:val="auto"/>
          <w:sz w:val="24"/>
          <w:szCs w:val="24"/>
        </w:rPr>
        <w:t>2019年新修订《河北省高等学校教师系列高职高专院校职称申报评审条件》，可到学院官网，人事处规章制度项目中下载查看。</w:t>
      </w:r>
    </w:p>
    <w:p w:rsidR="0018172C" w:rsidRDefault="0018172C">
      <w:pPr>
        <w:rPr>
          <w:rFonts w:hint="default"/>
        </w:rPr>
      </w:pPr>
    </w:p>
    <w:p w:rsidR="00FD696F" w:rsidRPr="00FD696F" w:rsidRDefault="00FD696F">
      <w:pPr>
        <w:rPr>
          <w:rFonts w:ascii="宋体" w:eastAsia="宋体" w:hAnsi="宋体" w:cs="宋体" w:hint="default"/>
          <w:bCs/>
          <w:color w:val="auto"/>
          <w:sz w:val="24"/>
          <w:szCs w:val="24"/>
        </w:rPr>
      </w:pPr>
    </w:p>
    <w:p w:rsidR="00FD696F" w:rsidRPr="00FD696F" w:rsidRDefault="00FD696F" w:rsidP="00523CAF">
      <w:pPr>
        <w:spacing w:line="360" w:lineRule="auto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 w:rsidRPr="00FD696F">
        <w:rPr>
          <w:rFonts w:ascii="宋体" w:eastAsia="宋体" w:hAnsi="宋体" w:cs="宋体"/>
          <w:bCs/>
          <w:color w:val="auto"/>
          <w:sz w:val="24"/>
          <w:szCs w:val="24"/>
        </w:rPr>
        <w:t xml:space="preserve">                             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 xml:space="preserve">                      </w:t>
      </w:r>
      <w:r w:rsidRPr="00FD696F">
        <w:rPr>
          <w:rFonts w:ascii="宋体" w:eastAsia="宋体" w:hAnsi="宋体" w:cs="宋体"/>
          <w:bCs/>
          <w:color w:val="auto"/>
          <w:sz w:val="24"/>
          <w:szCs w:val="24"/>
        </w:rPr>
        <w:t xml:space="preserve">   泊头职业学院人事处</w:t>
      </w:r>
    </w:p>
    <w:p w:rsidR="00FD696F" w:rsidRPr="00FD696F" w:rsidRDefault="00FD696F" w:rsidP="00523CAF">
      <w:pPr>
        <w:spacing w:line="360" w:lineRule="auto"/>
        <w:rPr>
          <w:rFonts w:ascii="宋体" w:eastAsia="宋体" w:hAnsi="宋体" w:cs="宋体" w:hint="default"/>
          <w:bCs/>
          <w:color w:val="auto"/>
          <w:sz w:val="24"/>
          <w:szCs w:val="24"/>
        </w:rPr>
      </w:pPr>
      <w:r w:rsidRPr="00FD696F">
        <w:rPr>
          <w:rFonts w:ascii="宋体" w:eastAsia="宋体" w:hAnsi="宋体" w:cs="宋体"/>
          <w:bCs/>
          <w:color w:val="auto"/>
          <w:sz w:val="24"/>
          <w:szCs w:val="24"/>
        </w:rPr>
        <w:t xml:space="preserve">                              </w:t>
      </w:r>
      <w:r>
        <w:rPr>
          <w:rFonts w:ascii="宋体" w:eastAsia="宋体" w:hAnsi="宋体" w:cs="宋体"/>
          <w:bCs/>
          <w:color w:val="auto"/>
          <w:sz w:val="24"/>
          <w:szCs w:val="24"/>
        </w:rPr>
        <w:t xml:space="preserve">                        </w:t>
      </w:r>
      <w:r w:rsidRPr="00FD696F">
        <w:rPr>
          <w:rFonts w:ascii="宋体" w:eastAsia="宋体" w:hAnsi="宋体" w:cs="宋体"/>
          <w:bCs/>
          <w:color w:val="auto"/>
          <w:sz w:val="24"/>
          <w:szCs w:val="24"/>
        </w:rPr>
        <w:t xml:space="preserve"> 2019年9月2</w:t>
      </w:r>
      <w:r w:rsidR="00481E4B">
        <w:rPr>
          <w:rFonts w:ascii="宋体" w:eastAsia="宋体" w:hAnsi="宋体" w:cs="宋体"/>
          <w:bCs/>
          <w:color w:val="auto"/>
          <w:sz w:val="24"/>
          <w:szCs w:val="24"/>
        </w:rPr>
        <w:t>2</w:t>
      </w:r>
      <w:r w:rsidRPr="00FD696F">
        <w:rPr>
          <w:rFonts w:ascii="宋体" w:eastAsia="宋体" w:hAnsi="宋体" w:cs="宋体"/>
          <w:bCs/>
          <w:color w:val="auto"/>
          <w:sz w:val="24"/>
          <w:szCs w:val="24"/>
        </w:rPr>
        <w:t>日</w:t>
      </w:r>
    </w:p>
    <w:sectPr w:rsidR="00FD696F" w:rsidRPr="00FD696F" w:rsidSect="002F3128">
      <w:pgSz w:w="11907" w:h="16839" w:code="9"/>
      <w:pgMar w:top="794" w:right="1576" w:bottom="851" w:left="1582" w:header="851" w:footer="992" w:gutter="0"/>
      <w:cols w:space="99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9B" w:rsidRDefault="005E529B" w:rsidP="00944FC8">
      <w:pPr>
        <w:rPr>
          <w:rFonts w:hint="default"/>
        </w:rPr>
      </w:pPr>
      <w:r>
        <w:separator/>
      </w:r>
    </w:p>
  </w:endnote>
  <w:endnote w:type="continuationSeparator" w:id="0">
    <w:p w:rsidR="005E529B" w:rsidRDefault="005E529B" w:rsidP="00944FC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9B" w:rsidRDefault="005E529B" w:rsidP="00944FC8">
      <w:pPr>
        <w:rPr>
          <w:rFonts w:hint="default"/>
        </w:rPr>
      </w:pPr>
      <w:r>
        <w:separator/>
      </w:r>
    </w:p>
  </w:footnote>
  <w:footnote w:type="continuationSeparator" w:id="0">
    <w:p w:rsidR="005E529B" w:rsidRDefault="005E529B" w:rsidP="00944FC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D2B08"/>
    <w:multiLevelType w:val="hybridMultilevel"/>
    <w:tmpl w:val="5830C29C"/>
    <w:lvl w:ilvl="0" w:tplc="47167FE8">
      <w:start w:val="1"/>
      <w:numFmt w:val="decimal"/>
      <w:lvlText w:val="%1、"/>
      <w:lvlJc w:val="left"/>
      <w:pPr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FC8"/>
    <w:rsid w:val="00176D11"/>
    <w:rsid w:val="0018172C"/>
    <w:rsid w:val="00185A5E"/>
    <w:rsid w:val="001B3815"/>
    <w:rsid w:val="002F3128"/>
    <w:rsid w:val="004040DE"/>
    <w:rsid w:val="00481E4B"/>
    <w:rsid w:val="00523CAF"/>
    <w:rsid w:val="005E529B"/>
    <w:rsid w:val="006811E8"/>
    <w:rsid w:val="006A7BB5"/>
    <w:rsid w:val="006E2957"/>
    <w:rsid w:val="00746C9E"/>
    <w:rsid w:val="008021BE"/>
    <w:rsid w:val="008C022A"/>
    <w:rsid w:val="00905C84"/>
    <w:rsid w:val="00944FC8"/>
    <w:rsid w:val="00B50F34"/>
    <w:rsid w:val="00BE3280"/>
    <w:rsid w:val="00CB3F1D"/>
    <w:rsid w:val="00E74E1A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C8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FC8"/>
    <w:rPr>
      <w:sz w:val="18"/>
      <w:szCs w:val="18"/>
    </w:rPr>
  </w:style>
  <w:style w:type="paragraph" w:styleId="a5">
    <w:name w:val="List Paragraph"/>
    <w:basedOn w:val="a"/>
    <w:uiPriority w:val="34"/>
    <w:qFormat/>
    <w:rsid w:val="00185A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齐艳</dc:creator>
  <cp:keywords/>
  <dc:description/>
  <cp:lastModifiedBy>齐艳</cp:lastModifiedBy>
  <cp:revision>8</cp:revision>
  <dcterms:created xsi:type="dcterms:W3CDTF">2019-09-20T08:04:00Z</dcterms:created>
  <dcterms:modified xsi:type="dcterms:W3CDTF">2019-09-22T09:29:00Z</dcterms:modified>
</cp:coreProperties>
</file>